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CC31" w14:textId="0343EB41" w:rsidR="00BF3C7B" w:rsidRDefault="008C432F" w:rsidP="00BF3C7B">
      <w:pPr>
        <w:ind w:firstLineChars="100" w:firstLine="210"/>
        <w:jc w:val="center"/>
      </w:pPr>
      <w:r>
        <w:rPr>
          <w:rFonts w:hint="eastAsia"/>
        </w:rPr>
        <w:t>「</w:t>
      </w:r>
      <w:r w:rsidR="00BF3C7B">
        <w:rPr>
          <w:rFonts w:hint="eastAsia"/>
        </w:rPr>
        <w:t>もしイ・ジェミョン！</w:t>
      </w:r>
      <w:r>
        <w:rPr>
          <w:rFonts w:hint="eastAsia"/>
        </w:rPr>
        <w:t>」</w:t>
      </w:r>
      <w:r w:rsidR="00905435">
        <w:rPr>
          <w:rFonts w:hint="eastAsia"/>
        </w:rPr>
        <w:t>どうなる日韓関係？</w:t>
      </w:r>
    </w:p>
    <w:p w14:paraId="359966DF" w14:textId="77777777" w:rsidR="00EE4A21" w:rsidRDefault="00EE4A21" w:rsidP="00BF3C7B">
      <w:pPr>
        <w:ind w:firstLineChars="100" w:firstLine="210"/>
        <w:jc w:val="center"/>
      </w:pPr>
    </w:p>
    <w:p w14:paraId="6EA5CEC1" w14:textId="69F9BB92" w:rsidR="00D519FB" w:rsidRDefault="00EE4A21" w:rsidP="00D519FB">
      <w:pPr>
        <w:ind w:firstLineChars="100" w:firstLine="210"/>
        <w:jc w:val="right"/>
      </w:pPr>
      <w:r>
        <w:rPr>
          <w:rFonts w:hint="eastAsia"/>
        </w:rPr>
        <w:t>堤　一直</w:t>
      </w:r>
    </w:p>
    <w:p w14:paraId="6C8EF770" w14:textId="005BADF9" w:rsidR="00EE4A21" w:rsidRPr="00EE4A21" w:rsidRDefault="00EE4A21" w:rsidP="001814A1">
      <w:pPr>
        <w:ind w:firstLineChars="100" w:firstLine="210"/>
        <w:jc w:val="right"/>
      </w:pPr>
      <w:r w:rsidRPr="00EE4A21">
        <w:t>一般社団法人・東北亞未来構想研究所 理事</w:t>
      </w:r>
    </w:p>
    <w:p w14:paraId="3397DFBF" w14:textId="77777777" w:rsidR="00BF3C7B" w:rsidRDefault="00BF3C7B" w:rsidP="00D519FB"/>
    <w:p w14:paraId="5812D9BB" w14:textId="69EEE5C9" w:rsidR="00D519FB" w:rsidRPr="00D519FB" w:rsidRDefault="00D519FB" w:rsidP="00D519FB">
      <w:pPr>
        <w:rPr>
          <w:b/>
          <w:bCs/>
        </w:rPr>
      </w:pPr>
      <w:r w:rsidRPr="00D519FB">
        <w:rPr>
          <w:rFonts w:hint="eastAsia"/>
          <w:b/>
          <w:bCs/>
        </w:rPr>
        <w:t>石破首相</w:t>
      </w:r>
      <w:r>
        <w:rPr>
          <w:rFonts w:hint="eastAsia"/>
          <w:b/>
          <w:bCs/>
        </w:rPr>
        <w:t>が</w:t>
      </w:r>
      <w:r w:rsidR="00E7343D">
        <w:rPr>
          <w:rFonts w:hint="eastAsia"/>
          <w:b/>
          <w:bCs/>
        </w:rPr>
        <w:t>共感する「</w:t>
      </w:r>
      <w:r>
        <w:rPr>
          <w:rFonts w:hint="eastAsia"/>
          <w:b/>
          <w:bCs/>
        </w:rPr>
        <w:t>近代日本の暴走</w:t>
      </w:r>
      <w:r w:rsidR="00E7343D">
        <w:rPr>
          <w:rFonts w:hint="eastAsia"/>
          <w:b/>
          <w:bCs/>
        </w:rPr>
        <w:t>」</w:t>
      </w:r>
    </w:p>
    <w:p w14:paraId="50E7F07C" w14:textId="2FE0F23F" w:rsidR="00BF3C7B" w:rsidRDefault="00277D45" w:rsidP="00BF3C7B">
      <w:pPr>
        <w:ind w:firstLineChars="100" w:firstLine="210"/>
      </w:pPr>
      <w:r>
        <w:rPr>
          <w:rFonts w:hint="eastAsia"/>
        </w:rPr>
        <w:t>昨年末の</w:t>
      </w:r>
      <w:r w:rsidR="00D519FB" w:rsidRPr="00D519FB">
        <w:t>尹錫悦</w:t>
      </w:r>
      <w:r w:rsidR="00BF3C7B">
        <w:rPr>
          <w:rFonts w:hint="eastAsia"/>
        </w:rPr>
        <w:t>大統領の弾劾訴追案可決をうけ、日本で李在明議員が次の大統領になった場合の日韓関係を懸念する声が高まっている。</w:t>
      </w:r>
      <w:r w:rsidR="00905435">
        <w:rPr>
          <w:rFonts w:hint="eastAsia"/>
        </w:rPr>
        <w:t>だが</w:t>
      </w:r>
      <w:r w:rsidR="00BF3C7B">
        <w:rPr>
          <w:rFonts w:hint="eastAsia"/>
        </w:rPr>
        <w:t>、仮に両国が</w:t>
      </w:r>
      <w:r w:rsidR="00905435">
        <w:rPr>
          <w:rFonts w:hint="eastAsia"/>
        </w:rPr>
        <w:t>石破・</w:t>
      </w:r>
      <w:r w:rsidR="00BF3C7B">
        <w:rPr>
          <w:rFonts w:hint="eastAsia"/>
        </w:rPr>
        <w:t>李在明の新時代を迎えたとしても、日韓関係は</w:t>
      </w:r>
      <w:r w:rsidR="003778CF">
        <w:rPr>
          <w:rFonts w:hint="eastAsia"/>
        </w:rPr>
        <w:t>予想され</w:t>
      </w:r>
      <w:r w:rsidR="00905435">
        <w:rPr>
          <w:rFonts w:hint="eastAsia"/>
        </w:rPr>
        <w:t>ているほど</w:t>
      </w:r>
      <w:r w:rsidR="00BF3C7B">
        <w:rPr>
          <w:rFonts w:hint="eastAsia"/>
        </w:rPr>
        <w:t>悪化</w:t>
      </w:r>
      <w:r w:rsidR="00905435">
        <w:rPr>
          <w:rFonts w:hint="eastAsia"/>
        </w:rPr>
        <w:t>しないだろうと</w:t>
      </w:r>
      <w:r w:rsidR="001814A1">
        <w:rPr>
          <w:rFonts w:hint="eastAsia"/>
        </w:rPr>
        <w:t>いうのが</w:t>
      </w:r>
      <w:r w:rsidR="00BF3C7B">
        <w:rPr>
          <w:rFonts w:hint="eastAsia"/>
        </w:rPr>
        <w:t>筆者</w:t>
      </w:r>
      <w:r w:rsidR="001814A1">
        <w:rPr>
          <w:rFonts w:hint="eastAsia"/>
        </w:rPr>
        <w:t>の考えだ</w:t>
      </w:r>
      <w:r w:rsidR="00BF3C7B">
        <w:rPr>
          <w:rFonts w:hint="eastAsia"/>
        </w:rPr>
        <w:t>。</w:t>
      </w:r>
    </w:p>
    <w:p w14:paraId="6D019B70" w14:textId="3827974C" w:rsidR="00BF3C7B" w:rsidRDefault="00D519FB" w:rsidP="00D519FB">
      <w:pPr>
        <w:ind w:firstLineChars="100" w:firstLine="210"/>
      </w:pPr>
      <w:r>
        <w:rPr>
          <w:rFonts w:hint="eastAsia"/>
        </w:rPr>
        <w:t>その根拠は、</w:t>
      </w:r>
      <w:r w:rsidR="00BF3C7B">
        <w:rPr>
          <w:rFonts w:hint="eastAsia"/>
        </w:rPr>
        <w:t>石破首相の歴史認識</w:t>
      </w:r>
      <w:r>
        <w:rPr>
          <w:rFonts w:hint="eastAsia"/>
        </w:rPr>
        <w:t>である</w:t>
      </w:r>
      <w:r w:rsidR="00BF3C7B">
        <w:rPr>
          <w:rFonts w:hint="eastAsia"/>
        </w:rPr>
        <w:t>。例えば、</w:t>
      </w:r>
      <w:r w:rsidR="00BF3C7B">
        <w:t>2024年8月の自著</w:t>
      </w:r>
      <w:r w:rsidR="00AD377C">
        <w:rPr>
          <w:rFonts w:hint="eastAsia"/>
        </w:rPr>
        <w:t>『</w:t>
      </w:r>
      <w:r w:rsidR="00BF3C7B">
        <w:t>保守政治家</w:t>
      </w:r>
      <w:r w:rsidR="00E86F9C">
        <w:rPr>
          <w:rFonts w:hint="eastAsia"/>
        </w:rPr>
        <w:t>―</w:t>
      </w:r>
      <w:r w:rsidR="00BF3C7B">
        <w:t>わが政策 わが天命</w:t>
      </w:r>
      <w:r w:rsidR="00E86F9C">
        <w:rPr>
          <w:rFonts w:hint="eastAsia"/>
        </w:rPr>
        <w:t>―</w:t>
      </w:r>
      <w:r w:rsidR="00AD377C">
        <w:rPr>
          <w:rFonts w:hint="eastAsia"/>
        </w:rPr>
        <w:t>』</w:t>
      </w:r>
      <w:r>
        <w:rPr>
          <w:rFonts w:hint="eastAsia"/>
        </w:rPr>
        <w:t>において</w:t>
      </w:r>
      <w:r w:rsidR="00BF3C7B">
        <w:t>、石破首相は星亮一の小説</w:t>
      </w:r>
      <w:r w:rsidR="00B40791">
        <w:rPr>
          <w:rFonts w:hint="eastAsia"/>
        </w:rPr>
        <w:t>『</w:t>
      </w:r>
      <w:r w:rsidR="00BF3C7B">
        <w:t>山口多聞</w:t>
      </w:r>
      <w:r w:rsidR="009F5870">
        <w:rPr>
          <w:rFonts w:hint="eastAsia"/>
        </w:rPr>
        <w:t>―</w:t>
      </w:r>
      <w:r w:rsidR="00BF3C7B">
        <w:t>空母飛龍に殉じた果断の提督</w:t>
      </w:r>
      <w:r w:rsidR="009F5870">
        <w:rPr>
          <w:rFonts w:hint="eastAsia"/>
        </w:rPr>
        <w:t>―</w:t>
      </w:r>
      <w:r w:rsidR="00B40791">
        <w:rPr>
          <w:rFonts w:hint="eastAsia"/>
        </w:rPr>
        <w:t>』</w:t>
      </w:r>
      <w:r w:rsidR="00BF3C7B">
        <w:t>の以下の部分を引用している。</w:t>
      </w:r>
    </w:p>
    <w:p w14:paraId="71B50215" w14:textId="23F0765E" w:rsidR="00BF3C7B" w:rsidRDefault="00B26068" w:rsidP="00D519FB">
      <w:pPr>
        <w:ind w:firstLineChars="100" w:firstLine="210"/>
      </w:pPr>
      <w:r>
        <w:rPr>
          <w:rFonts w:hint="eastAsia"/>
        </w:rPr>
        <w:t>『</w:t>
      </w:r>
      <w:r w:rsidR="00BF3C7B">
        <w:rPr>
          <w:rFonts w:hint="eastAsia"/>
        </w:rPr>
        <w:t>明治という国の</w:t>
      </w:r>
      <w:r w:rsidR="00905435">
        <w:rPr>
          <w:rFonts w:hint="eastAsia"/>
        </w:rPr>
        <w:t>ゆが</w:t>
      </w:r>
      <w:r w:rsidR="00BF3C7B">
        <w:rPr>
          <w:rFonts w:hint="eastAsia"/>
        </w:rPr>
        <w:t>みが一気に噴</w:t>
      </w:r>
      <w:r w:rsidR="00905435">
        <w:rPr>
          <w:rFonts w:hint="eastAsia"/>
        </w:rPr>
        <w:t>き</w:t>
      </w:r>
      <w:r w:rsidR="00BF3C7B">
        <w:rPr>
          <w:rFonts w:hint="eastAsia"/>
        </w:rPr>
        <w:t>出</w:t>
      </w:r>
      <w:r w:rsidR="00905435">
        <w:rPr>
          <w:rFonts w:hint="eastAsia"/>
        </w:rPr>
        <w:t>たんだ</w:t>
      </w:r>
      <w:r w:rsidR="00BF3C7B">
        <w:rPr>
          <w:rFonts w:hint="eastAsia"/>
        </w:rPr>
        <w:t>。無理</w:t>
      </w:r>
      <w:r w:rsidR="00905435">
        <w:rPr>
          <w:rFonts w:hint="eastAsia"/>
        </w:rPr>
        <w:t>に</w:t>
      </w:r>
      <w:r w:rsidR="00BF3C7B">
        <w:rPr>
          <w:rFonts w:hint="eastAsia"/>
        </w:rPr>
        <w:t>戦争を起こし、長岡や会津</w:t>
      </w:r>
      <w:r w:rsidR="00905435">
        <w:rPr>
          <w:rFonts w:hint="eastAsia"/>
        </w:rPr>
        <w:t>に</w:t>
      </w:r>
      <w:r w:rsidR="00BF3C7B">
        <w:rPr>
          <w:rFonts w:hint="eastAsia"/>
        </w:rPr>
        <w:t>攻</w:t>
      </w:r>
      <w:r w:rsidR="00905435">
        <w:rPr>
          <w:rFonts w:hint="eastAsia"/>
        </w:rPr>
        <w:t>め入り</w:t>
      </w:r>
      <w:r w:rsidR="00BF3C7B">
        <w:rPr>
          <w:rFonts w:hint="eastAsia"/>
        </w:rPr>
        <w:t>、略奪</w:t>
      </w:r>
      <w:r w:rsidR="00905435">
        <w:rPr>
          <w:rFonts w:hint="eastAsia"/>
        </w:rPr>
        <w:t>の限りを</w:t>
      </w:r>
      <w:r w:rsidR="00BF3C7B">
        <w:rPr>
          <w:rFonts w:hint="eastAsia"/>
        </w:rPr>
        <w:t>尽くした。</w:t>
      </w:r>
      <w:r w:rsidR="00905435">
        <w:rPr>
          <w:rFonts w:hint="eastAsia"/>
        </w:rPr>
        <w:t>そうして出来上がった</w:t>
      </w:r>
      <w:r w:rsidR="00BF3C7B">
        <w:rPr>
          <w:rFonts w:hint="eastAsia"/>
        </w:rPr>
        <w:t>明治国家が暴走した</w:t>
      </w:r>
      <w:r w:rsidR="00905435">
        <w:rPr>
          <w:rFonts w:hint="eastAsia"/>
        </w:rPr>
        <w:t>んだ</w:t>
      </w:r>
      <w:r w:rsidR="00BF3C7B">
        <w:rPr>
          <w:rFonts w:hint="eastAsia"/>
        </w:rPr>
        <w:t>。人の</w:t>
      </w:r>
      <w:r w:rsidR="00905435">
        <w:rPr>
          <w:rFonts w:hint="eastAsia"/>
        </w:rPr>
        <w:t>苦しみが分からない</w:t>
      </w:r>
      <w:r w:rsidR="00BF3C7B">
        <w:rPr>
          <w:rFonts w:hint="eastAsia"/>
        </w:rPr>
        <w:t>、そ</w:t>
      </w:r>
      <w:r w:rsidR="00905435">
        <w:rPr>
          <w:rFonts w:hint="eastAsia"/>
        </w:rPr>
        <w:t>ういう</w:t>
      </w:r>
      <w:r w:rsidR="00BF3C7B">
        <w:rPr>
          <w:rFonts w:hint="eastAsia"/>
        </w:rPr>
        <w:t>国を</w:t>
      </w:r>
      <w:r w:rsidR="00905435">
        <w:rPr>
          <w:rFonts w:hint="eastAsia"/>
        </w:rPr>
        <w:t>つくったんだ</w:t>
      </w:r>
      <w:r w:rsidR="00BF3C7B">
        <w:rPr>
          <w:rFonts w:hint="eastAsia"/>
        </w:rPr>
        <w:t>。</w:t>
      </w:r>
      <w:r w:rsidR="00905435">
        <w:rPr>
          <w:rFonts w:hint="eastAsia"/>
        </w:rPr>
        <w:t>俺</w:t>
      </w:r>
      <w:r w:rsidR="00BF3C7B">
        <w:rPr>
          <w:rFonts w:hint="eastAsia"/>
        </w:rPr>
        <w:t>は蒋介石の</w:t>
      </w:r>
      <w:r w:rsidR="00905435">
        <w:rPr>
          <w:rFonts w:hint="eastAsia"/>
        </w:rPr>
        <w:t>気持ち</w:t>
      </w:r>
      <w:r w:rsidR="00BF3C7B">
        <w:rPr>
          <w:rFonts w:hint="eastAsia"/>
        </w:rPr>
        <w:t>がよく</w:t>
      </w:r>
      <w:r w:rsidR="00905435">
        <w:rPr>
          <w:rFonts w:hint="eastAsia"/>
        </w:rPr>
        <w:t>分かる</w:t>
      </w:r>
      <w:r w:rsidR="004C4E1E">
        <w:rPr>
          <w:rFonts w:hint="eastAsia"/>
        </w:rPr>
        <w:t>。</w:t>
      </w:r>
      <w:r>
        <w:rPr>
          <w:rFonts w:hint="eastAsia"/>
        </w:rPr>
        <w:t>』</w:t>
      </w:r>
    </w:p>
    <w:p w14:paraId="131724E3" w14:textId="77777777" w:rsidR="00D519FB" w:rsidRDefault="00D519FB" w:rsidP="00BF3C7B"/>
    <w:p w14:paraId="481DDD22" w14:textId="518F8268" w:rsidR="00BF3C7B" w:rsidRDefault="00D519FB" w:rsidP="00D519FB">
      <w:pPr>
        <w:ind w:firstLineChars="100" w:firstLine="210"/>
      </w:pPr>
      <w:r>
        <w:rPr>
          <w:rFonts w:hint="eastAsia"/>
        </w:rPr>
        <w:t>「</w:t>
      </w:r>
      <w:r w:rsidR="00BF3C7B">
        <w:rPr>
          <w:rFonts w:hint="eastAsia"/>
        </w:rPr>
        <w:t>無理</w:t>
      </w:r>
      <w:r w:rsidR="00905435">
        <w:rPr>
          <w:rFonts w:hint="eastAsia"/>
        </w:rPr>
        <w:t>に</w:t>
      </w:r>
      <w:r w:rsidR="00BF3C7B">
        <w:rPr>
          <w:rFonts w:hint="eastAsia"/>
        </w:rPr>
        <w:t>戦争」と書かれているが、これは</w:t>
      </w:r>
      <w:r w:rsidR="00BF3C7B">
        <w:t>江戸から明治に移行する激動の過程で起きた内戦を指している。</w:t>
      </w:r>
      <w:r w:rsidR="00E555E9">
        <w:rPr>
          <w:rFonts w:hint="eastAsia"/>
        </w:rPr>
        <w:t>薩摩</w:t>
      </w:r>
      <w:r w:rsidR="00625640">
        <w:rPr>
          <w:rFonts w:hint="eastAsia"/>
        </w:rPr>
        <w:t>藩</w:t>
      </w:r>
      <w:r w:rsidR="00BF3C7B">
        <w:t>と</w:t>
      </w:r>
      <w:r w:rsidR="00E555E9">
        <w:rPr>
          <w:rFonts w:hint="eastAsia"/>
        </w:rPr>
        <w:t>長州</w:t>
      </w:r>
      <w:r w:rsidR="00625640">
        <w:rPr>
          <w:rFonts w:hint="eastAsia"/>
        </w:rPr>
        <w:t>藩</w:t>
      </w:r>
      <w:r w:rsidR="00BF3C7B">
        <w:t>が中心となり、天皇の</w:t>
      </w:r>
      <w:r>
        <w:rPr>
          <w:rFonts w:hint="eastAsia"/>
        </w:rPr>
        <w:t>復権を</w:t>
      </w:r>
      <w:r w:rsidR="00BF3C7B">
        <w:t>大義名分</w:t>
      </w:r>
      <w:r>
        <w:rPr>
          <w:rFonts w:hint="eastAsia"/>
        </w:rPr>
        <w:t>に</w:t>
      </w:r>
      <w:r w:rsidR="00BF3C7B">
        <w:t>掲げて幕府を滅ぼしたが、当時幕府側として戦った長岡</w:t>
      </w:r>
      <w:r w:rsidR="00625640">
        <w:rPr>
          <w:rFonts w:hint="eastAsia"/>
        </w:rPr>
        <w:t>藩</w:t>
      </w:r>
      <w:r w:rsidR="00BF3C7B">
        <w:t>や会津</w:t>
      </w:r>
      <w:r w:rsidR="00625640">
        <w:rPr>
          <w:rFonts w:hint="eastAsia"/>
        </w:rPr>
        <w:t>藩</w:t>
      </w:r>
      <w:r w:rsidR="00BF3C7B">
        <w:t>の人々は、戦後敗者として過酷</w:t>
      </w:r>
      <w:r>
        <w:rPr>
          <w:rFonts w:hint="eastAsia"/>
        </w:rPr>
        <w:t>な処置</w:t>
      </w:r>
      <w:r w:rsidR="00BF3C7B">
        <w:t>を受けたのである。</w:t>
      </w:r>
    </w:p>
    <w:p w14:paraId="2A9087EC" w14:textId="769EC60D" w:rsidR="00BF3C7B" w:rsidRDefault="00BF3C7B" w:rsidP="00D519FB">
      <w:pPr>
        <w:ind w:firstLineChars="100" w:firstLine="210"/>
      </w:pPr>
      <w:r>
        <w:rPr>
          <w:rFonts w:hint="eastAsia"/>
        </w:rPr>
        <w:t>この会話の語り手は太平洋戦争</w:t>
      </w:r>
      <w:r w:rsidR="00905435">
        <w:rPr>
          <w:rFonts w:hint="eastAsia"/>
        </w:rPr>
        <w:t>開戦時</w:t>
      </w:r>
      <w:r>
        <w:rPr>
          <w:rFonts w:hint="eastAsia"/>
        </w:rPr>
        <w:t>の日本海軍連合艦隊司令長官である山本五十六であり、聞き手は小説の主人公である山口多聞である。空母飛龍の艦長である山口は、</w:t>
      </w:r>
      <w:r>
        <w:t>1942年のミッドウェー海戦でも</w:t>
      </w:r>
      <w:r w:rsidR="00D519FB">
        <w:rPr>
          <w:rFonts w:hint="eastAsia"/>
        </w:rPr>
        <w:t>善戦</w:t>
      </w:r>
      <w:r>
        <w:t>した。</w:t>
      </w:r>
      <w:r>
        <w:rPr>
          <w:rFonts w:hint="eastAsia"/>
        </w:rPr>
        <w:t>石破首相は「</w:t>
      </w:r>
      <w:r w:rsidR="00905435">
        <w:rPr>
          <w:rFonts w:hint="eastAsia"/>
        </w:rPr>
        <w:t>小説ですから実際にこのようなやりとりがあったかどうかも定かではありませんが</w:t>
      </w:r>
      <w:r>
        <w:rPr>
          <w:rFonts w:hint="eastAsia"/>
        </w:rPr>
        <w:t>」と言いながらも</w:t>
      </w:r>
      <w:r w:rsidR="00905435">
        <w:rPr>
          <w:rFonts w:hint="eastAsia"/>
        </w:rPr>
        <w:t>、</w:t>
      </w:r>
      <w:r>
        <w:rPr>
          <w:rFonts w:hint="eastAsia"/>
        </w:rPr>
        <w:t>この部分を引用し</w:t>
      </w:r>
      <w:r w:rsidR="00905435">
        <w:rPr>
          <w:rFonts w:hint="eastAsia"/>
        </w:rPr>
        <w:t>、</w:t>
      </w:r>
      <w:r>
        <w:rPr>
          <w:rFonts w:hint="eastAsia"/>
        </w:rPr>
        <w:t>共感しているのだ。</w:t>
      </w:r>
    </w:p>
    <w:p w14:paraId="4ABAE3B5" w14:textId="77777777" w:rsidR="00D519FB" w:rsidRDefault="00D519FB" w:rsidP="00BF3C7B"/>
    <w:p w14:paraId="499D17BD" w14:textId="2EEFC91E" w:rsidR="00E7343D" w:rsidRPr="00E7343D" w:rsidRDefault="00E7343D" w:rsidP="00BF3C7B">
      <w:pPr>
        <w:rPr>
          <w:b/>
          <w:bCs/>
        </w:rPr>
      </w:pPr>
      <w:r w:rsidRPr="00E7343D">
        <w:rPr>
          <w:rFonts w:hint="eastAsia"/>
          <w:b/>
          <w:bCs/>
        </w:rPr>
        <w:t>徳川家康に学ぶ</w:t>
      </w:r>
    </w:p>
    <w:p w14:paraId="05BB255B" w14:textId="69994244" w:rsidR="00BF3C7B" w:rsidRDefault="006C4714" w:rsidP="00AD377C">
      <w:pPr>
        <w:ind w:firstLineChars="100" w:firstLine="210"/>
      </w:pPr>
      <w:r>
        <w:rPr>
          <w:rFonts w:hint="eastAsia"/>
        </w:rPr>
        <w:t>同書</w:t>
      </w:r>
      <w:r w:rsidR="00D32BB7">
        <w:rPr>
          <w:rFonts w:hint="eastAsia"/>
        </w:rPr>
        <w:t>『</w:t>
      </w:r>
      <w:r w:rsidR="00D32BB7">
        <w:t>保守政治家</w:t>
      </w:r>
      <w:r w:rsidR="00D32BB7">
        <w:rPr>
          <w:rFonts w:hint="eastAsia"/>
        </w:rPr>
        <w:t>』で</w:t>
      </w:r>
      <w:r w:rsidR="00BF3C7B">
        <w:rPr>
          <w:rFonts w:hint="eastAsia"/>
        </w:rPr>
        <w:t>石破首相自身が語った以下の部分も</w:t>
      </w:r>
      <w:r w:rsidR="00D32BB7">
        <w:rPr>
          <w:rFonts w:hint="eastAsia"/>
        </w:rPr>
        <w:t>、</w:t>
      </w:r>
      <w:r w:rsidR="00BF3C7B">
        <w:rPr>
          <w:rFonts w:hint="eastAsia"/>
        </w:rPr>
        <w:t>興味深い。</w:t>
      </w:r>
    </w:p>
    <w:p w14:paraId="7794C582" w14:textId="2DA50EE3" w:rsidR="00BF3C7B" w:rsidRDefault="00D238F1" w:rsidP="00E7699D">
      <w:pPr>
        <w:ind w:firstLineChars="100" w:firstLine="210"/>
      </w:pPr>
      <w:r>
        <w:rPr>
          <w:rFonts w:hint="eastAsia"/>
        </w:rPr>
        <w:t>『</w:t>
      </w:r>
      <w:r w:rsidR="00BF3C7B">
        <w:rPr>
          <w:rFonts w:hint="eastAsia"/>
        </w:rPr>
        <w:t>「台湾は親日、韓国・北朝鮮が反日なのは、朝鮮人が忘恩の徒だからだ」</w:t>
      </w:r>
      <w:r>
        <w:rPr>
          <w:rFonts w:hint="eastAsia"/>
        </w:rPr>
        <w:t>的な</w:t>
      </w:r>
      <w:r w:rsidR="00BF3C7B">
        <w:rPr>
          <w:rFonts w:hint="eastAsia"/>
        </w:rPr>
        <w:t>暴論を今でも</w:t>
      </w:r>
      <w:r>
        <w:rPr>
          <w:rFonts w:hint="eastAsia"/>
        </w:rPr>
        <w:t>時折耳にしますが</w:t>
      </w:r>
      <w:r w:rsidR="00BF3C7B">
        <w:rPr>
          <w:rFonts w:hint="eastAsia"/>
        </w:rPr>
        <w:t>、それは根本</w:t>
      </w:r>
      <w:r>
        <w:rPr>
          <w:rFonts w:hint="eastAsia"/>
        </w:rPr>
        <w:t>から誤っています</w:t>
      </w:r>
      <w:r w:rsidR="003932B4">
        <w:rPr>
          <w:rFonts w:hint="eastAsia"/>
        </w:rPr>
        <w:t>。</w:t>
      </w:r>
      <w:r>
        <w:rPr>
          <w:rFonts w:hint="eastAsia"/>
        </w:rPr>
        <w:t>』</w:t>
      </w:r>
      <w:r w:rsidR="00BF3C7B">
        <w:t xml:space="preserve"> </w:t>
      </w:r>
    </w:p>
    <w:p w14:paraId="216A07EF" w14:textId="327AD75E" w:rsidR="00BF3C7B" w:rsidRDefault="00B40791" w:rsidP="00E7699D">
      <w:pPr>
        <w:ind w:firstLineChars="100" w:firstLine="210"/>
      </w:pPr>
      <w:r>
        <w:rPr>
          <w:rFonts w:hint="eastAsia"/>
        </w:rPr>
        <w:t>『</w:t>
      </w:r>
      <w:r w:rsidR="00BF3C7B">
        <w:rPr>
          <w:rFonts w:hint="eastAsia"/>
        </w:rPr>
        <w:t>朝鮮出兵で極度に悪化した朝鮮との関係を修復するため</w:t>
      </w:r>
      <w:r w:rsidR="00BF3C7B">
        <w:t>...徳川家康は</w:t>
      </w:r>
      <w:r>
        <w:rPr>
          <w:rFonts w:hint="eastAsia"/>
        </w:rPr>
        <w:t>たびたび</w:t>
      </w:r>
      <w:r w:rsidR="00906C09">
        <w:rPr>
          <w:rFonts w:hint="eastAsia"/>
        </w:rPr>
        <w:t>李氏朝鮮</w:t>
      </w:r>
      <w:r w:rsidR="00BF3C7B">
        <w:t>に使者を送り、通信使の</w:t>
      </w:r>
      <w:r w:rsidR="00906C09">
        <w:rPr>
          <w:rFonts w:hint="eastAsia"/>
        </w:rPr>
        <w:t>来訪を懇請し</w:t>
      </w:r>
      <w:r w:rsidR="00BF3C7B">
        <w:t>...徳川家康の深い洞察に学ぶべき点も多いと思います</w:t>
      </w:r>
      <w:r w:rsidR="003932B4">
        <w:rPr>
          <w:rFonts w:hint="eastAsia"/>
        </w:rPr>
        <w:t>。</w:t>
      </w:r>
      <w:r w:rsidR="00906C09">
        <w:rPr>
          <w:rFonts w:hint="eastAsia"/>
        </w:rPr>
        <w:t>』</w:t>
      </w:r>
    </w:p>
    <w:p w14:paraId="7BBF3177" w14:textId="77777777" w:rsidR="00BF3C7B" w:rsidRDefault="00BF3C7B" w:rsidP="00BF3C7B"/>
    <w:p w14:paraId="2EBC84AF" w14:textId="68BE9694" w:rsidR="00D36683" w:rsidRDefault="00664483" w:rsidP="00664483">
      <w:r>
        <w:rPr>
          <w:rFonts w:hint="eastAsia"/>
        </w:rPr>
        <w:t xml:space="preserve">　石破首相は、明治以降の「近代日本の暗」を直視し、その過程で起きた日本の朝鮮半島、</w:t>
      </w:r>
      <w:r>
        <w:rPr>
          <w:rFonts w:hint="eastAsia"/>
        </w:rPr>
        <w:lastRenderedPageBreak/>
        <w:t>中国での行為を侵略として認識しているようだ。江戸幕府と朝鮮王朝の交流についての評価も見逃せない。抑圧的な封建体制としてそれぞれ批判されることも少なくないが、約</w:t>
      </w:r>
      <w:r>
        <w:t>250年間、日本と朝鮮半島の</w:t>
      </w:r>
      <w:r>
        <w:rPr>
          <w:rFonts w:hint="eastAsia"/>
        </w:rPr>
        <w:t>間で</w:t>
      </w:r>
      <w:r>
        <w:t>平和が維持されていたのは事実である。</w:t>
      </w:r>
    </w:p>
    <w:p w14:paraId="087088FC" w14:textId="61B5BA81" w:rsidR="00664483" w:rsidRDefault="00664483" w:rsidP="005327B0">
      <w:pPr>
        <w:ind w:firstLineChars="100" w:firstLine="210"/>
      </w:pPr>
      <w:r>
        <w:rPr>
          <w:rFonts w:hint="eastAsia"/>
        </w:rPr>
        <w:t>ここまで、</w:t>
      </w:r>
      <w:r>
        <w:t>2024年8月の石破首相の著書から歴史認識を考察した。出版時期を考えると、事実上の首相選挙である自民党総裁選挙を意識して</w:t>
      </w:r>
      <w:r w:rsidR="005327B0">
        <w:rPr>
          <w:rFonts w:hint="eastAsia"/>
        </w:rPr>
        <w:t>書かれた</w:t>
      </w:r>
      <w:r>
        <w:t>可能性もある。</w:t>
      </w:r>
      <w:r w:rsidR="00493CF4">
        <w:rPr>
          <w:rFonts w:hint="eastAsia"/>
        </w:rPr>
        <w:t>だが</w:t>
      </w:r>
      <w:r>
        <w:t>、石破首相の著作を遡って</w:t>
      </w:r>
      <w:r w:rsidR="007A4B78">
        <w:rPr>
          <w:rFonts w:hint="eastAsia"/>
        </w:rPr>
        <w:t>見</w:t>
      </w:r>
      <w:r>
        <w:rPr>
          <w:rFonts w:hint="eastAsia"/>
        </w:rPr>
        <w:t>ていく</w:t>
      </w:r>
      <w:r w:rsidR="005327B0">
        <w:rPr>
          <w:rFonts w:hint="eastAsia"/>
        </w:rPr>
        <w:t>と</w:t>
      </w:r>
      <w:r>
        <w:t>「近代日本が</w:t>
      </w:r>
      <w:r w:rsidR="00610BE9">
        <w:rPr>
          <w:rFonts w:hint="eastAsia"/>
        </w:rPr>
        <w:t>国外</w:t>
      </w:r>
      <w:r>
        <w:t>に</w:t>
      </w:r>
      <w:r>
        <w:rPr>
          <w:rFonts w:hint="eastAsia"/>
        </w:rPr>
        <w:t>もたらした暗への</w:t>
      </w:r>
      <w:r>
        <w:t>反省」は総裁選以前にも確認できる。</w:t>
      </w:r>
    </w:p>
    <w:p w14:paraId="46871997" w14:textId="356A9297" w:rsidR="00E00090" w:rsidRDefault="00664483" w:rsidP="00664483">
      <w:pPr>
        <w:ind w:firstLineChars="100" w:firstLine="210"/>
      </w:pPr>
      <w:r>
        <w:rPr>
          <w:rFonts w:hint="eastAsia"/>
        </w:rPr>
        <w:t>例えば、</w:t>
      </w:r>
      <w:r>
        <w:t>2014年の</w:t>
      </w:r>
      <w:r>
        <w:rPr>
          <w:rFonts w:hint="eastAsia"/>
        </w:rPr>
        <w:t>『</w:t>
      </w:r>
      <w:r>
        <w:t>日本人のための「集団的自衛権」入門</w:t>
      </w:r>
      <w:r>
        <w:rPr>
          <w:rFonts w:hint="eastAsia"/>
        </w:rPr>
        <w:t>』</w:t>
      </w:r>
      <w:r>
        <w:t xml:space="preserve"> でも</w:t>
      </w:r>
      <w:r w:rsidR="00E00090">
        <w:rPr>
          <w:rFonts w:hint="eastAsia"/>
        </w:rPr>
        <w:t>以下のように述べている。</w:t>
      </w:r>
    </w:p>
    <w:p w14:paraId="7A98B40A" w14:textId="63BA3147" w:rsidR="00E00090" w:rsidRDefault="00E00090" w:rsidP="00664483">
      <w:pPr>
        <w:ind w:firstLineChars="100" w:firstLine="210"/>
      </w:pPr>
      <w:r>
        <w:rPr>
          <w:rFonts w:hint="eastAsia"/>
        </w:rPr>
        <w:t>『</w:t>
      </w:r>
      <w:r w:rsidR="00664483">
        <w:t>集団的自衛権行使</w:t>
      </w:r>
      <w:r w:rsidR="00871489">
        <w:rPr>
          <w:rFonts w:hint="eastAsia"/>
        </w:rPr>
        <w:t>の</w:t>
      </w:r>
      <w:r w:rsidR="00664483">
        <w:t>議論</w:t>
      </w:r>
      <w:r w:rsidR="00871489">
        <w:rPr>
          <w:rFonts w:hint="eastAsia"/>
        </w:rPr>
        <w:t>を</w:t>
      </w:r>
      <w:r w:rsidR="00664483">
        <w:t>する</w:t>
      </w:r>
      <w:r w:rsidR="00871489">
        <w:rPr>
          <w:rFonts w:hint="eastAsia"/>
        </w:rPr>
        <w:t>際には</w:t>
      </w:r>
      <w:r w:rsidR="00664483">
        <w:t>、</w:t>
      </w:r>
      <w:r>
        <w:rPr>
          <w:rFonts w:hint="eastAsia"/>
        </w:rPr>
        <w:t>我々</w:t>
      </w:r>
      <w:r w:rsidR="00664483">
        <w:t>は</w:t>
      </w:r>
      <w:r w:rsidR="0079555C">
        <w:rPr>
          <w:rFonts w:hint="eastAsia"/>
        </w:rPr>
        <w:t>２</w:t>
      </w:r>
      <w:r w:rsidR="00664483">
        <w:t>つのことを</w:t>
      </w:r>
      <w:r>
        <w:rPr>
          <w:rFonts w:hint="eastAsia"/>
        </w:rPr>
        <w:t>すべきである、と私は常に言っています。それは、「先の</w:t>
      </w:r>
      <w:r w:rsidR="00664483">
        <w:t>戦争</w:t>
      </w:r>
      <w:r>
        <w:rPr>
          <w:rFonts w:hint="eastAsia"/>
        </w:rPr>
        <w:t>の</w:t>
      </w:r>
      <w:r w:rsidR="00664483">
        <w:t>検証」と「中国や朝鮮半島</w:t>
      </w:r>
      <w:r>
        <w:rPr>
          <w:rFonts w:hint="eastAsia"/>
        </w:rPr>
        <w:t>のみならず</w:t>
      </w:r>
      <w:r w:rsidR="00664483">
        <w:t>、フィリピンやシンガポール、タイ、インドネシア</w:t>
      </w:r>
      <w:r>
        <w:rPr>
          <w:rFonts w:hint="eastAsia"/>
        </w:rPr>
        <w:t>といった</w:t>
      </w:r>
      <w:r w:rsidR="00664483">
        <w:t>アジアの国々</w:t>
      </w:r>
      <w:r>
        <w:rPr>
          <w:rFonts w:hint="eastAsia"/>
        </w:rPr>
        <w:t>へしてきたことの</w:t>
      </w:r>
      <w:r w:rsidR="00664483">
        <w:t>検証</w:t>
      </w:r>
      <w:r w:rsidR="00EE741C">
        <w:rPr>
          <w:rFonts w:hint="eastAsia"/>
        </w:rPr>
        <w:t>です。</w:t>
      </w:r>
      <w:r>
        <w:rPr>
          <w:rFonts w:hint="eastAsia"/>
        </w:rPr>
        <w:t>」</w:t>
      </w:r>
    </w:p>
    <w:p w14:paraId="5E8AB7B7" w14:textId="77777777" w:rsidR="00E00090" w:rsidRDefault="00E00090" w:rsidP="00664483">
      <w:pPr>
        <w:ind w:firstLineChars="100" w:firstLine="210"/>
      </w:pPr>
    </w:p>
    <w:p w14:paraId="6043EDA2" w14:textId="49F4C1FF" w:rsidR="00664483" w:rsidRDefault="005327B0" w:rsidP="00664483">
      <w:pPr>
        <w:ind w:firstLineChars="100" w:firstLine="210"/>
      </w:pPr>
      <w:r>
        <w:rPr>
          <w:rFonts w:hint="eastAsia"/>
        </w:rPr>
        <w:t>石破</w:t>
      </w:r>
      <w:r w:rsidR="00B519DC">
        <w:rPr>
          <w:rFonts w:hint="eastAsia"/>
        </w:rPr>
        <w:t>首相</w:t>
      </w:r>
      <w:r w:rsidR="00664483">
        <w:t>の歴史認識は</w:t>
      </w:r>
      <w:r>
        <w:rPr>
          <w:rFonts w:hint="eastAsia"/>
        </w:rPr>
        <w:t>少なくとも</w:t>
      </w:r>
      <w:r w:rsidR="00B519DC">
        <w:rPr>
          <w:rFonts w:hint="eastAsia"/>
        </w:rPr>
        <w:t>約</w:t>
      </w:r>
      <w:r>
        <w:rPr>
          <w:rFonts w:hint="eastAsia"/>
        </w:rPr>
        <w:t>10年間</w:t>
      </w:r>
      <w:r w:rsidR="00FF5FC4">
        <w:rPr>
          <w:rFonts w:hint="eastAsia"/>
        </w:rPr>
        <w:t>は</w:t>
      </w:r>
      <w:r w:rsidR="00664483">
        <w:t>一貫している</w:t>
      </w:r>
      <w:r>
        <w:rPr>
          <w:rFonts w:hint="eastAsia"/>
        </w:rPr>
        <w:t>ようだ</w:t>
      </w:r>
      <w:r w:rsidR="00664483">
        <w:t>。</w:t>
      </w:r>
    </w:p>
    <w:p w14:paraId="290041A2" w14:textId="77777777" w:rsidR="00664483" w:rsidRDefault="00664483" w:rsidP="00664483"/>
    <w:p w14:paraId="1EBB14A6" w14:textId="305094D4" w:rsidR="00D36683" w:rsidRPr="005327B0" w:rsidRDefault="001814A1" w:rsidP="00D36683">
      <w:pPr>
        <w:rPr>
          <w:b/>
          <w:bCs/>
        </w:rPr>
      </w:pPr>
      <w:r>
        <w:rPr>
          <w:rFonts w:hint="eastAsia"/>
          <w:b/>
          <w:bCs/>
        </w:rPr>
        <w:t xml:space="preserve">安倍対石破　</w:t>
      </w:r>
      <w:r w:rsidR="00D36683" w:rsidRPr="005327B0">
        <w:rPr>
          <w:rFonts w:hint="eastAsia"/>
          <w:b/>
          <w:bCs/>
        </w:rPr>
        <w:t xml:space="preserve">対照的な歴史認識　</w:t>
      </w:r>
    </w:p>
    <w:p w14:paraId="2EA2ADD8" w14:textId="44BAA70F" w:rsidR="00FF61D8" w:rsidRDefault="00664483" w:rsidP="00EF406E">
      <w:pPr>
        <w:ind w:firstLineChars="100" w:firstLine="210"/>
      </w:pPr>
      <w:r>
        <w:rPr>
          <w:rFonts w:hint="eastAsia"/>
        </w:rPr>
        <w:t>石破首相の歴史認識は、彼のライバルであった安倍首相の歴史認識とは異なる。</w:t>
      </w:r>
      <w:r w:rsidR="00D36683">
        <w:rPr>
          <w:rFonts w:hint="eastAsia"/>
        </w:rPr>
        <w:t>この違いに関しては、安倍首相</w:t>
      </w:r>
      <w:r>
        <w:rPr>
          <w:rFonts w:hint="eastAsia"/>
        </w:rPr>
        <w:t>逝去後</w:t>
      </w:r>
      <w:r>
        <w:t>2023年2月に出版された</w:t>
      </w:r>
      <w:r w:rsidR="00C0774D">
        <w:rPr>
          <w:rFonts w:hint="eastAsia"/>
        </w:rPr>
        <w:t>『</w:t>
      </w:r>
      <w:r>
        <w:t>安倍晋三回顧録</w:t>
      </w:r>
      <w:r w:rsidR="00C0774D">
        <w:rPr>
          <w:rFonts w:hint="eastAsia"/>
        </w:rPr>
        <w:t>』</w:t>
      </w:r>
      <w:r>
        <w:t>が参考になる。</w:t>
      </w:r>
    </w:p>
    <w:p w14:paraId="15F2CC51" w14:textId="2C802E07" w:rsidR="00664483" w:rsidRDefault="00EF3750" w:rsidP="00EF406E">
      <w:pPr>
        <w:ind w:firstLineChars="100" w:firstLine="210"/>
      </w:pPr>
      <w:r>
        <w:rPr>
          <w:rFonts w:hint="eastAsia"/>
        </w:rPr>
        <w:t>例えば、</w:t>
      </w:r>
      <w:r w:rsidR="005327B0">
        <w:rPr>
          <w:rFonts w:hint="eastAsia"/>
        </w:rPr>
        <w:t>同書で</w:t>
      </w:r>
      <w:r w:rsidR="00664483">
        <w:rPr>
          <w:rFonts w:hint="eastAsia"/>
        </w:rPr>
        <w:t>安倍首相は</w:t>
      </w:r>
      <w:r w:rsidR="005327B0">
        <w:rPr>
          <w:rFonts w:hint="eastAsia"/>
        </w:rPr>
        <w:t>『</w:t>
      </w:r>
      <w:r w:rsidR="00FF61D8" w:rsidRPr="00FF61D8">
        <w:rPr>
          <w:rFonts w:hint="eastAsia"/>
        </w:rPr>
        <w:t>今の時代の価値基準で、過去の侵略や植民地支配を断罪するのは無理がある、という考え方ですか。</w:t>
      </w:r>
      <w:r w:rsidR="005327B0">
        <w:rPr>
          <w:rFonts w:hint="eastAsia"/>
        </w:rPr>
        <w:t>』</w:t>
      </w:r>
      <w:r w:rsidR="00664483">
        <w:rPr>
          <w:rFonts w:hint="eastAsia"/>
        </w:rPr>
        <w:t>というインタビューに対し</w:t>
      </w:r>
      <w:r w:rsidR="00FF61D8">
        <w:rPr>
          <w:rFonts w:hint="eastAsia"/>
        </w:rPr>
        <w:t>、ロシアのクリミア侵略を非難した2019年G7サミットでのジョンソン</w:t>
      </w:r>
      <w:r w:rsidR="00306293">
        <w:rPr>
          <w:rFonts w:hint="eastAsia"/>
        </w:rPr>
        <w:t>英国</w:t>
      </w:r>
      <w:r w:rsidR="00FF61D8">
        <w:rPr>
          <w:rFonts w:hint="eastAsia"/>
        </w:rPr>
        <w:t>首相の発言を以下のように評している</w:t>
      </w:r>
      <w:r w:rsidR="00664483">
        <w:rPr>
          <w:rFonts w:hint="eastAsia"/>
        </w:rPr>
        <w:t xml:space="preserve">。　</w:t>
      </w:r>
    </w:p>
    <w:p w14:paraId="1E950DF4" w14:textId="48CECDC7" w:rsidR="00664483" w:rsidRPr="00F04530" w:rsidRDefault="00FF61D8" w:rsidP="00EF3750">
      <w:pPr>
        <w:ind w:firstLineChars="100" w:firstLine="210"/>
      </w:pPr>
      <w:r w:rsidRPr="00F04530">
        <w:rPr>
          <w:rFonts w:hint="eastAsia"/>
        </w:rPr>
        <w:t>『</w:t>
      </w:r>
      <w:r w:rsidR="00F04530" w:rsidRPr="00F04530">
        <w:rPr>
          <w:rFonts w:hint="eastAsia"/>
        </w:rPr>
        <w:t>ジョンソン英首相は『侵略という言葉を軽々しく使わないでほしい。英国は歴史上、今の世界の４分の１の国を侵略したんだ』と言っていました。歴史学者のジョンソンはさすがですよ。</w:t>
      </w:r>
      <w:r w:rsidR="00664483" w:rsidRPr="00F04530">
        <w:t>」</w:t>
      </w:r>
    </w:p>
    <w:p w14:paraId="57450AE7" w14:textId="77777777" w:rsidR="00664483" w:rsidRDefault="00664483" w:rsidP="00664483"/>
    <w:p w14:paraId="7BDC8B4F" w14:textId="4D3C1867" w:rsidR="00664483" w:rsidRDefault="00306293" w:rsidP="00EF406E">
      <w:pPr>
        <w:ind w:firstLineChars="100" w:firstLine="210"/>
      </w:pPr>
      <w:r>
        <w:rPr>
          <w:rFonts w:hint="eastAsia"/>
        </w:rPr>
        <w:t>ジョンソン首相を「さすが」と評価するような</w:t>
      </w:r>
      <w:r w:rsidR="00664483">
        <w:rPr>
          <w:rFonts w:hint="eastAsia"/>
        </w:rPr>
        <w:t>安倍首相自身の歴史認識と</w:t>
      </w:r>
      <w:r>
        <w:rPr>
          <w:rFonts w:hint="eastAsia"/>
        </w:rPr>
        <w:t>、</w:t>
      </w:r>
      <w:r w:rsidR="00664483">
        <w:rPr>
          <w:rFonts w:hint="eastAsia"/>
        </w:rPr>
        <w:t>側近の</w:t>
      </w:r>
      <w:r w:rsidR="005327B0">
        <w:rPr>
          <w:rFonts w:hint="eastAsia"/>
        </w:rPr>
        <w:t>それ</w:t>
      </w:r>
      <w:r w:rsidR="00EF3750">
        <w:rPr>
          <w:rFonts w:hint="eastAsia"/>
        </w:rPr>
        <w:t>と</w:t>
      </w:r>
      <w:r w:rsidR="005327B0">
        <w:rPr>
          <w:rFonts w:hint="eastAsia"/>
        </w:rPr>
        <w:t>が相まって</w:t>
      </w:r>
      <w:r w:rsidR="00664483">
        <w:rPr>
          <w:rFonts w:hint="eastAsia"/>
        </w:rPr>
        <w:t>、</w:t>
      </w:r>
      <w:r w:rsidR="00664483">
        <w:t>2015年の第</w:t>
      </w:r>
      <w:r w:rsidR="005327B0">
        <w:rPr>
          <w:rFonts w:hint="eastAsia"/>
        </w:rPr>
        <w:t>２</w:t>
      </w:r>
      <w:r w:rsidR="00664483">
        <w:t>次大戦後70年談話で「</w:t>
      </w:r>
      <w:r w:rsidR="00167805">
        <w:rPr>
          <w:rFonts w:hint="eastAsia"/>
        </w:rPr>
        <w:t>日露</w:t>
      </w:r>
      <w:r w:rsidR="00167805">
        <w:t>戦争は、植民地支配下にあった多くのアジアやアフリカの人々</w:t>
      </w:r>
      <w:r w:rsidR="00167805">
        <w:rPr>
          <w:rFonts w:hint="eastAsia"/>
        </w:rPr>
        <w:t>を勇気づけました。</w:t>
      </w:r>
      <w:r w:rsidR="00664483">
        <w:t>」という、韓国人には受け入れがたい</w:t>
      </w:r>
      <w:r w:rsidR="008318A6">
        <w:rPr>
          <w:rFonts w:hint="eastAsia"/>
        </w:rPr>
        <w:t>発言</w:t>
      </w:r>
      <w:r w:rsidR="00664483">
        <w:t>が出たの</w:t>
      </w:r>
      <w:r w:rsidR="005327B0">
        <w:rPr>
          <w:rFonts w:hint="eastAsia"/>
        </w:rPr>
        <w:t>だろう</w:t>
      </w:r>
      <w:r w:rsidR="00664483">
        <w:t>。</w:t>
      </w:r>
    </w:p>
    <w:p w14:paraId="0DB68CD9" w14:textId="085527C5" w:rsidR="00413643" w:rsidRDefault="00664483" w:rsidP="002631FF">
      <w:pPr>
        <w:ind w:firstLineChars="100" w:firstLine="210"/>
      </w:pPr>
      <w:r>
        <w:rPr>
          <w:rFonts w:hint="eastAsia"/>
        </w:rPr>
        <w:t>安倍首相とは対照的に石破首相は</w:t>
      </w:r>
      <w:r w:rsidR="00C0774D">
        <w:rPr>
          <w:rFonts w:hint="eastAsia"/>
        </w:rPr>
        <w:t>、</w:t>
      </w:r>
      <w:r>
        <w:rPr>
          <w:rFonts w:hint="eastAsia"/>
        </w:rPr>
        <w:t>「近代日本が国内外にもたらした</w:t>
      </w:r>
      <w:r w:rsidR="00DD214B">
        <w:rPr>
          <w:rFonts w:hint="eastAsia"/>
        </w:rPr>
        <w:t>暗</w:t>
      </w:r>
      <w:r>
        <w:rPr>
          <w:rFonts w:hint="eastAsia"/>
        </w:rPr>
        <w:t>」を</w:t>
      </w:r>
      <w:r w:rsidR="00DD214B">
        <w:rPr>
          <w:rFonts w:hint="eastAsia"/>
        </w:rPr>
        <w:t>意識し続けてきた</w:t>
      </w:r>
      <w:r>
        <w:rPr>
          <w:rFonts w:hint="eastAsia"/>
        </w:rPr>
        <w:t>政治家</w:t>
      </w:r>
      <w:r w:rsidR="00306293">
        <w:rPr>
          <w:rFonts w:hint="eastAsia"/>
        </w:rPr>
        <w:t>のようだ</w:t>
      </w:r>
      <w:r>
        <w:rPr>
          <w:rFonts w:hint="eastAsia"/>
        </w:rPr>
        <w:t>。防衛政策に精通して</w:t>
      </w:r>
      <w:r w:rsidR="00DD214B">
        <w:rPr>
          <w:rFonts w:hint="eastAsia"/>
        </w:rPr>
        <w:t>おり一見タカ派に見えるが</w:t>
      </w:r>
      <w:r>
        <w:rPr>
          <w:rFonts w:hint="eastAsia"/>
        </w:rPr>
        <w:t>、首相在任中に靖国神社に参拝する可能性も低い。</w:t>
      </w:r>
      <w:r w:rsidR="00EF406E">
        <w:rPr>
          <w:rFonts w:hint="eastAsia"/>
        </w:rPr>
        <w:t>ならば、</w:t>
      </w:r>
      <w:r>
        <w:t>李在明議員が大統領になり日本の過去に対し厳しい姿勢で臨んだとしても</w:t>
      </w:r>
      <w:r w:rsidR="00EC6BC8">
        <w:rPr>
          <w:rFonts w:hint="eastAsia"/>
        </w:rPr>
        <w:t>、</w:t>
      </w:r>
      <w:r>
        <w:t>石破政権との関係は大きく悪化</w:t>
      </w:r>
      <w:r w:rsidR="00DD214B">
        <w:rPr>
          <w:rFonts w:hint="eastAsia"/>
        </w:rPr>
        <w:t>しないと筆者</w:t>
      </w:r>
      <w:r w:rsidR="00306293">
        <w:rPr>
          <w:rFonts w:hint="eastAsia"/>
        </w:rPr>
        <w:t>は考えている</w:t>
      </w:r>
      <w:r>
        <w:t>。</w:t>
      </w:r>
    </w:p>
    <w:sectPr w:rsidR="004136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7B"/>
    <w:rsid w:val="00077BFD"/>
    <w:rsid w:val="00167805"/>
    <w:rsid w:val="001814A1"/>
    <w:rsid w:val="002631FF"/>
    <w:rsid w:val="00277D45"/>
    <w:rsid w:val="0030367C"/>
    <w:rsid w:val="00306293"/>
    <w:rsid w:val="003066F9"/>
    <w:rsid w:val="0031001D"/>
    <w:rsid w:val="00332C7B"/>
    <w:rsid w:val="003778CF"/>
    <w:rsid w:val="003932B4"/>
    <w:rsid w:val="003F6381"/>
    <w:rsid w:val="00410BD1"/>
    <w:rsid w:val="00413643"/>
    <w:rsid w:val="004830C6"/>
    <w:rsid w:val="00493CF4"/>
    <w:rsid w:val="004C4E1E"/>
    <w:rsid w:val="005327B0"/>
    <w:rsid w:val="005F6278"/>
    <w:rsid w:val="00610BE9"/>
    <w:rsid w:val="00625640"/>
    <w:rsid w:val="00660C45"/>
    <w:rsid w:val="00664483"/>
    <w:rsid w:val="006C4714"/>
    <w:rsid w:val="0079555C"/>
    <w:rsid w:val="007A4B78"/>
    <w:rsid w:val="008318A6"/>
    <w:rsid w:val="00871489"/>
    <w:rsid w:val="008C432F"/>
    <w:rsid w:val="008C4FCF"/>
    <w:rsid w:val="00905435"/>
    <w:rsid w:val="00906C09"/>
    <w:rsid w:val="00984D7D"/>
    <w:rsid w:val="009E1301"/>
    <w:rsid w:val="009F5870"/>
    <w:rsid w:val="00AD377C"/>
    <w:rsid w:val="00B21499"/>
    <w:rsid w:val="00B26068"/>
    <w:rsid w:val="00B40791"/>
    <w:rsid w:val="00B519DC"/>
    <w:rsid w:val="00B9606D"/>
    <w:rsid w:val="00BF3C7B"/>
    <w:rsid w:val="00C0774D"/>
    <w:rsid w:val="00C434A2"/>
    <w:rsid w:val="00D113FF"/>
    <w:rsid w:val="00D238F1"/>
    <w:rsid w:val="00D32BB7"/>
    <w:rsid w:val="00D36683"/>
    <w:rsid w:val="00D519FB"/>
    <w:rsid w:val="00DD214B"/>
    <w:rsid w:val="00E00090"/>
    <w:rsid w:val="00E212E8"/>
    <w:rsid w:val="00E36057"/>
    <w:rsid w:val="00E555E9"/>
    <w:rsid w:val="00E7343D"/>
    <w:rsid w:val="00E744FE"/>
    <w:rsid w:val="00E7699D"/>
    <w:rsid w:val="00E86F9C"/>
    <w:rsid w:val="00EC6BC8"/>
    <w:rsid w:val="00EE4A21"/>
    <w:rsid w:val="00EE741C"/>
    <w:rsid w:val="00EF2756"/>
    <w:rsid w:val="00EF3750"/>
    <w:rsid w:val="00EF406E"/>
    <w:rsid w:val="00EF79EE"/>
    <w:rsid w:val="00F04530"/>
    <w:rsid w:val="00F676CD"/>
    <w:rsid w:val="00FF5FC4"/>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05556"/>
  <w15:chartTrackingRefBased/>
  <w15:docId w15:val="{D206F62E-BFDA-4787-BEC3-26C0F3C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3C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3C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3C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3C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3C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3C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3C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3C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3C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C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3C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3C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3C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3C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3C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3C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3C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3C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3C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3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C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3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C7B"/>
    <w:pPr>
      <w:spacing w:before="160" w:after="160"/>
      <w:jc w:val="center"/>
    </w:pPr>
    <w:rPr>
      <w:i/>
      <w:iCs/>
      <w:color w:val="404040" w:themeColor="text1" w:themeTint="BF"/>
    </w:rPr>
  </w:style>
  <w:style w:type="character" w:customStyle="1" w:styleId="a8">
    <w:name w:val="引用文 (文字)"/>
    <w:basedOn w:val="a0"/>
    <w:link w:val="a7"/>
    <w:uiPriority w:val="29"/>
    <w:rsid w:val="00BF3C7B"/>
    <w:rPr>
      <w:i/>
      <w:iCs/>
      <w:color w:val="404040" w:themeColor="text1" w:themeTint="BF"/>
    </w:rPr>
  </w:style>
  <w:style w:type="paragraph" w:styleId="a9">
    <w:name w:val="List Paragraph"/>
    <w:basedOn w:val="a"/>
    <w:uiPriority w:val="34"/>
    <w:qFormat/>
    <w:rsid w:val="00BF3C7B"/>
    <w:pPr>
      <w:ind w:left="720"/>
      <w:contextualSpacing/>
    </w:pPr>
  </w:style>
  <w:style w:type="character" w:styleId="21">
    <w:name w:val="Intense Emphasis"/>
    <w:basedOn w:val="a0"/>
    <w:uiPriority w:val="21"/>
    <w:qFormat/>
    <w:rsid w:val="00BF3C7B"/>
    <w:rPr>
      <w:i/>
      <w:iCs/>
      <w:color w:val="0F4761" w:themeColor="accent1" w:themeShade="BF"/>
    </w:rPr>
  </w:style>
  <w:style w:type="paragraph" w:styleId="22">
    <w:name w:val="Intense Quote"/>
    <w:basedOn w:val="a"/>
    <w:next w:val="a"/>
    <w:link w:val="23"/>
    <w:uiPriority w:val="30"/>
    <w:qFormat/>
    <w:rsid w:val="00BF3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3C7B"/>
    <w:rPr>
      <w:i/>
      <w:iCs/>
      <w:color w:val="0F4761" w:themeColor="accent1" w:themeShade="BF"/>
    </w:rPr>
  </w:style>
  <w:style w:type="character" w:styleId="24">
    <w:name w:val="Intense Reference"/>
    <w:basedOn w:val="a0"/>
    <w:uiPriority w:val="32"/>
    <w:qFormat/>
    <w:rsid w:val="00BF3C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一直 堤</dc:creator>
  <cp:keywords/>
  <dc:description/>
  <cp:lastModifiedBy>gangzhe li</cp:lastModifiedBy>
  <cp:revision>2</cp:revision>
  <cp:lastPrinted>2025-01-13T16:02:00Z</cp:lastPrinted>
  <dcterms:created xsi:type="dcterms:W3CDTF">2025-01-17T09:10:00Z</dcterms:created>
  <dcterms:modified xsi:type="dcterms:W3CDTF">2025-01-17T09:10:00Z</dcterms:modified>
</cp:coreProperties>
</file>